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E595" w14:textId="54FDDBD8" w:rsidR="006F5DE8" w:rsidRPr="00122A09" w:rsidRDefault="006F5DE8" w:rsidP="006F5DE8">
      <w:pPr xmlns:w="http://schemas.openxmlformats.org/wordprocessingml/2006/main">
        <w:pStyle w:val="aff3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10</w:t>
      </w:r>
    </w:p>
    <w:p w14:paraId="0C9860D8" w14:textId="77777777" w:rsidR="006F5DE8" w:rsidRPr="00122A09" w:rsidRDefault="006F5DE8" w:rsidP="006F5DE8">
      <w:pPr xmlns:w="http://schemas.openxmlformats.org/wordprocessingml/2006/main">
        <w:pStyle w:val="aff3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314894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7FF7C87F" w:rsidR="006F5DE8" w:rsidRPr="00122A09" w:rsidRDefault="001C32F7" w:rsidP="000D78D6">
            <w:pPr xmlns:w="http://schemas.openxmlformats.org/wordprocessingml/2006/main">
              <w:rPr>
                <w:rFonts w:ascii="GHEA Grapalat" w:hAnsi="GHEA Grapalat"/>
                <w:sz w:val="22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Арарат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провинция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Арташат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сообщество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C82354">
              <w:rPr>
                <w:rFonts w:ascii="GHEA Grapalat" w:hAnsi="GHEA Grapalat"/>
                <w:sz w:val="22"/>
                <w:lang w:val="hy-AM"/>
              </w:rPr>
              <w:t xml:space="preserve">Туманян Раффи П., из села Бардзрашен </w:t>
            </w:r>
            <w:r xmlns:w="http://schemas.openxmlformats.org/wordprocessingml/2006/main" w:rsidR="00C82354" w:rsidRPr="00C82354">
              <w:rPr>
                <w:rFonts w:ascii="Cambria Math" w:hAnsi="Cambria Math" w:cs="Cambria Math"/>
                <w:sz w:val="22"/>
                <w:lang w:val="hy-AM"/>
              </w:rPr>
              <w:t xml:space="preserve">.</w:t>
            </w:r>
            <w:r xmlns:w="http://schemas.openxmlformats.org/wordprocessingml/2006/main" w:rsidR="00C82354" w:rsidRPr="00C82354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xmlns:w="http://schemas.openxmlformats.org/wordprocessingml/2006/main" w:rsidR="00C82354" w:rsidRPr="00C82354">
              <w:rPr>
                <w:rFonts w:ascii="GHEA Grapalat" w:hAnsi="GHEA Grapalat" w:cs="GHEA Grapalat"/>
                <w:sz w:val="22"/>
                <w:lang w:val="hy-AM"/>
              </w:rPr>
              <w:t xml:space="preserve">Севак и</w:t>
            </w:r>
            <w:r xmlns:w="http://schemas.openxmlformats.org/wordprocessingml/2006/main" w:rsidR="00C82354" w:rsidRPr="00C82354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xmlns:w="http://schemas.openxmlformats.org/wordprocessingml/2006/main" w:rsidR="00C82354" w:rsidRPr="00C82354">
              <w:rPr>
                <w:rFonts w:ascii="GHEA Grapalat" w:hAnsi="GHEA Grapalat"/>
                <w:sz w:val="22"/>
                <w:lang w:val="hy-AM"/>
              </w:rPr>
              <w:t xml:space="preserve">Укрепление и асфальтирование улиц </w:t>
            </w:r>
            <w:r xmlns:w="http://schemas.openxmlformats.org/wordprocessingml/2006/main" w:rsidR="00C82354" w:rsidRPr="00C82354">
              <w:rPr>
                <w:rFonts w:ascii="GHEA Grapalat" w:hAnsi="GHEA Grapalat" w:cs="GHEA Grapalat"/>
                <w:sz w:val="22"/>
                <w:lang w:val="hy-AM"/>
              </w:rPr>
              <w:t xml:space="preserve">Мясникяна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122A09" w:rsidRPr="00314894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314894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77A4A763" w14:textId="44FBDC14" w:rsidR="006F5DE8" w:rsidRPr="00122A09" w:rsidRDefault="00C509F6" w:rsidP="00BF4195">
                  <w:pPr xmlns:w="http://schemas.openxmlformats.org/wordprocessingml/2006/main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работы по благоустройству улиц Туманян, Раффи, </w:t>
                  </w:r>
                  <w:r xmlns:w="http://schemas.openxmlformats.org/wordprocessingml/2006/main" w:rsidR="00BF4195" w:rsidRPr="00BF4195">
                    <w:rPr>
                      <w:rFonts w:ascii="Cambria Math" w:hAnsi="Cambria Math" w:cs="Cambria Math"/>
                      <w:sz w:val="22"/>
                      <w:lang w:val="hy-AM"/>
                    </w:rPr>
                    <w:t xml:space="preserve">П. </w:t>
                  </w:r>
                  <w:r xmlns:w="http://schemas.openxmlformats.org/wordprocessingml/2006/main" w:rsidR="00BF4195" w:rsidRPr="00BF4195">
                    <w:rPr>
                      <w:rFonts w:ascii="GHEA Grapalat" w:hAnsi="GHEA Grapalat"/>
                      <w:sz w:val="22"/>
                      <w:lang w:val="hy-AM"/>
                    </w:rPr>
                    <w:t xml:space="preserve">Севак и Мясникян </w:t>
                  </w: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в поселке Бардзрашен общины Арташат Араратской области Республики Армения.</w:t>
                  </w:r>
                </w:p>
              </w:tc>
            </w:tr>
            <w:tr w:rsidR="00122A09" w:rsidRPr="00314894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2B18F2" w:rsidRDefault="00B30C8C" w:rsidP="001C32F7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Государственный бюджет, </w:t>
                  </w:r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муниципальный бюджет</w:t>
                  </w:r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2B18F2" w:rsidRDefault="001C32F7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Муниципалитет Арташат</w:t>
                  </w:r>
                  <w:r xmlns:w="http://schemas.openxmlformats.org/wordprocessingml/2006/main"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14894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314894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14894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14894" w14:paraId="5F8AB218" w14:textId="77777777" w:rsidTr="00124864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314894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0F48BDA" w14:textId="4714EC71" w:rsidR="009C3ADE" w:rsidRDefault="00C82354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Туманяна, поселок Бардзрашен 0.230 км</w:t>
                        </w:r>
                      </w:p>
                      <w:p w14:paraId="7BACED9E" w14:textId="66295B5F" w:rsidR="00254C80" w:rsidRDefault="00C82354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Раффи, поселок Бардзрашен 0.280 км</w:t>
                        </w:r>
                      </w:p>
                      <w:p w14:paraId="6C431BE3" w14:textId="6E43BC07" w:rsidR="00254C80" w:rsidRDefault="00C82354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82354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П. </w:t>
                        </w:r>
                        <w:r xmlns:w="http://schemas.openxmlformats.org/wordprocessingml/2006/main"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из поселения Бардзрашен</w:t>
                        </w:r>
                        <w:r xmlns:w="http://schemas.openxmlformats.org/wordprocessingml/2006/main"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C82354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Севак 0,140 км</w:t>
                        </w:r>
                      </w:p>
                      <w:p w14:paraId="569ED7FD" w14:textId="0D4B7675" w:rsidR="00C82354" w:rsidRDefault="00C82354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82354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xmlns:w="http://schemas.openxmlformats.org/wordprocessingml/2006/main"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Мясникян , поселок Бардзрашен </w:t>
                        </w: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0,180 </w:t>
                        </w:r>
                        <w:r xmlns:w="http://schemas.openxmlformats.org/wordprocessingml/2006/main" w:rsidRPr="00C82354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км</w:t>
                        </w:r>
                      </w:p>
                      <w:p w14:paraId="03CFAC65" w14:textId="4E57ED96" w:rsidR="00A670B8" w:rsidRPr="00122A09" w:rsidRDefault="00E95E48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0,830 км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14894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122A09" w:rsidRPr="00314894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 дорожного покрытия</w:t>
                  </w:r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Железобетон</w:t>
                  </w:r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14894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Общие положения</w:t>
                  </w:r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018B8DA2" w14:textId="77777777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122A09" w:rsidRPr="00314894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Основные обязанности</w:t>
                  </w:r>
                </w:p>
                <w:p w14:paraId="27D6798C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требования</w:t>
                  </w:r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610870AE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Осуществление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инженерно-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исследовательских работ .</w:t>
                  </w:r>
                </w:p>
                <w:p w14:paraId="1BD7BB5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проектной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сметной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документации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3E3A19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55E390E8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передается подрядной организации посредством акта приемки-передачи, при этом на участке наносятся разметки и устанавливаются отметки высот.</w:t>
                  </w:r>
                </w:p>
                <w:p w14:paraId="163B06C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717FA262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9C4BC59" w14:textId="2F04E2A7" w:rsidR="00B30C8C" w:rsidRPr="00D85BFA" w:rsidRDefault="00B30C8C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48857C3E" w14:textId="2B68AEE8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3FC2D11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</w:p>
                <w:p w14:paraId="3C59B7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A5742CA" w14:textId="02D11221" w:rsidR="00E943CC" w:rsidRPr="00E943CC" w:rsidRDefault="006F5DE8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76C0C7E" w14:textId="77777777" w:rsidR="006F5DE8" w:rsidRPr="00124864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земляных работ (при необходимости),</w:t>
                  </w:r>
                </w:p>
                <w:p w14:paraId="72D42175" w14:textId="5DAFA798" w:rsidR="00124864" w:rsidRPr="00124864" w:rsidRDefault="00124864" w:rsidP="00124864">
                  <w:pPr xmlns:w="http://schemas.openxmlformats.org/wordprocessingml/2006/main"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</w:t>
                  </w: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 xml:space="preserve">(при необходимости)</w:t>
                  </w:r>
                </w:p>
                <w:p w14:paraId="29B11F22" w14:textId="19623655" w:rsidR="00E943CC" w:rsidRPr="00D85BFA" w:rsidRDefault="00E943CC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5ED775FE" w14:textId="77777777" w:rsidR="005D6439" w:rsidRPr="00D85BFA" w:rsidRDefault="005D6439" w:rsidP="005D6439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6A0AC522" w14:textId="0B7032BD" w:rsidR="005D6439" w:rsidRPr="00E943CC" w:rsidRDefault="00E943CC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518E839E" w14:textId="4AEFF9BA" w:rsidR="0007555B" w:rsidRPr="00D85BFA" w:rsidRDefault="0007555B" w:rsidP="0007555B">
                  <w:pPr xmlns:w="http://schemas.openxmlformats.org/wordprocessingml/2006/main"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6728316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0BFB8739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B7F4A88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6D5B1F6A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BD127CF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55993E25" w14:textId="31AC98AE" w:rsidR="00E7249A" w:rsidRPr="00D85BFA" w:rsidRDefault="006F5DE8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04B3D38" w14:textId="648CE8FD" w:rsidR="00BE467C" w:rsidRPr="00D85BFA" w:rsidRDefault="00BE467C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509372E8" w14:textId="7C13AB73" w:rsidR="002B18F2" w:rsidRPr="00D85BFA" w:rsidRDefault="006F5DE8" w:rsidP="002B18F2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37603F02" w14:textId="1305D159" w:rsidR="002B18F2" w:rsidRPr="00D85BFA" w:rsidRDefault="00314894" w:rsidP="00314894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31489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6E5A57B9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1AE447D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2A4279E" w14:textId="000423CE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2E90BA8E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151B17B" w14:textId="3C3A0082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61271A2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7C9E254C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A09CAEB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44BA9261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448E7A7D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8FDF2CA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объективную и локальную оценки).</w:t>
                  </w:r>
                </w:p>
                <w:p w14:paraId="31580002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1805114A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1574FF14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446A68C6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C6166F7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1424AD9" w14:textId="3AF63D6F" w:rsidR="001F78E3" w:rsidRPr="00D85BFA" w:rsidRDefault="001F78E3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заинтересованными сторонами и поставщиками инженерной инфраструктуры .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</w:p>
              </w:tc>
            </w:tr>
            <w:tr w:rsidR="00122A09" w:rsidRPr="00314894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14894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Нормативно-правовые требования</w:t>
                  </w: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Инженерно-техническое обследование должно проводиться в соответствии со строительными нормами Государственного строительного кодекса Армении I-2.01-99 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ГОСТ 32836-2014,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ГОСТ 33179-2014.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с требованиями, установленными стандартами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2A7D0191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18B1E335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7B661F53" w14:textId="77777777" w:rsidR="006F5DE8" w:rsidRPr="00D85BFA" w:rsidRDefault="006F5DE8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264ACB81" w14:textId="2F03C8EC" w:rsidR="005652AA" w:rsidRPr="00D85BFA" w:rsidRDefault="005652AA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5AB50BBC" w14:textId="734E84D5" w:rsidR="005652AA" w:rsidRPr="00D85BFA" w:rsidRDefault="005652AA" w:rsidP="005652AA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45567C78" w14:textId="3AB872C1" w:rsidR="00D85BFA" w:rsidRPr="00D85BFA" w:rsidRDefault="005652AA" w:rsidP="00D85BFA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17CCA06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20323C9A" w14:textId="2F7A1A4A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3CC43C49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669495F" w14:textId="77777777" w:rsidR="00CB076E" w:rsidRPr="00D85BFA" w:rsidRDefault="00CB076E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1DD9CAA6" w14:textId="07E69D78" w:rsidR="002B18F2" w:rsidRPr="00D85BFA" w:rsidRDefault="002B18F2" w:rsidP="002B18F2">
                  <w:pPr xmlns:w="http://schemas.openxmlformats.org/wordprocessingml/2006/main">
                    <w:pStyle w:val="aff3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г.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 </w:t>
      </w:r>
    </w:p>
    <w:p w14:paraId="21BC8508" w14:textId="77777777" w:rsidR="007678FA" w:rsidRPr="00122A09" w:rsidRDefault="007678FA" w:rsidP="007678FA">
      <w:pPr>
        <w:jc w:val="both"/>
        <w:rPr>
          <w:rFonts w:ascii="GHEA Grapalat" w:hAnsi="GHEA Grapalat"/>
          <w:sz w:val="20"/>
          <w:lang w:val="hy-AM"/>
        </w:rPr>
      </w:pPr>
    </w:p>
    <w:p w14:paraId="3D8058C0" w14:textId="77777777" w:rsidR="008752D7" w:rsidRPr="00122A09" w:rsidRDefault="008752D7" w:rsidP="007678FA">
      <w:pPr>
        <w:jc w:val="both"/>
        <w:rPr>
          <w:rFonts w:ascii="GHEA Grapalat" w:hAnsi="GHEA Grapalat"/>
          <w:sz w:val="20"/>
          <w:lang w:val="hy-AM"/>
        </w:rPr>
      </w:pPr>
    </w:p>
    <w:sectPr w:rsidR="008752D7" w:rsidRPr="00122A09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DAD39E" w14:textId="77777777" w:rsidR="002B41AB" w:rsidRDefault="002B41AB">
      <w:r>
        <w:separator/>
      </w:r>
    </w:p>
  </w:endnote>
  <w:endnote w:type="continuationSeparator" w:id="0">
    <w:p w14:paraId="037876D9" w14:textId="77777777" w:rsidR="002B41AB" w:rsidRDefault="002B4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BB3387" w14:textId="77777777" w:rsidR="002B41AB" w:rsidRDefault="002B41AB">
      <w:r>
        <w:separator/>
      </w:r>
    </w:p>
  </w:footnote>
  <w:footnote w:type="continuationSeparator" w:id="0">
    <w:p w14:paraId="74D6FA77" w14:textId="77777777" w:rsidR="002B41AB" w:rsidRDefault="002B41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3984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20DD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D78D6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65F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C80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1AB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3FCF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4894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3F2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2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1A2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037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3E49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5969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195"/>
    <w:rsid w:val="00BF4538"/>
    <w:rsid w:val="00BF46D6"/>
    <w:rsid w:val="00BF4FFD"/>
    <w:rsid w:val="00BF5421"/>
    <w:rsid w:val="00BF74AB"/>
    <w:rsid w:val="00BF762F"/>
    <w:rsid w:val="00BF7D70"/>
    <w:rsid w:val="00C00304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354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08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8EB"/>
    <w:rsid w:val="00DE0A9E"/>
    <w:rsid w:val="00DE0F83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1F1A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5E48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6DB5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09C5E8C3-FE8E-4644-89A0-59302DE95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 w:val="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r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 w:val="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 w:val="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ru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ru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r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ru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r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 w:val="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 w:val="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r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 w:val="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 w:val="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 w:val="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ru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 w:val="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 w:val="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 w:val="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 w:val="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 w:val="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 w:val="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a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a0"/>
    <w:rsid w:val="0048355D"/>
  </w:style>
  <w:style w:type="paragraph" w:customStyle="1" w:styleId="BodyTextIndent1">
    <w:name w:val="Body Text Indent+1"/>
    <w:basedOn w:val="a"/>
    <w:next w:val="a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a0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 w:val="ru"/>
    </w:rPr>
  </w:style>
  <w:style w:type="paragraph" w:styleId="aff8">
    <w:name w:val="Plain Text"/>
    <w:basedOn w:val="a"/>
    <w:link w:val="aff9"/>
    <w:rsid w:val="0048355D"/>
    <w:pPr>
      <w:spacing w:before="120"/>
      <w:jc w:val="both"/>
    </w:pPr>
    <w:rPr>
      <w:rFonts w:ascii="Courier New" w:hAnsi="Courier New"/>
      <w:sz w:val="20"/>
      <w:szCs w:val="20"/>
      <w:lang w:val="ru" w:eastAsia="x-none"/>
    </w:rPr>
  </w:style>
  <w:style w:type="character" w:customStyle="1" w:styleId="aff9">
    <w:name w:val="Текст Знак"/>
    <w:basedOn w:val="a0"/>
    <w:link w:val="aff8"/>
    <w:rsid w:val="0048355D"/>
    <w:rPr>
      <w:rFonts w:ascii="Courier New" w:hAnsi="Courier New"/>
      <w:lang w:val="ru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affa">
    <w:name w:val="No Spacing"/>
    <w:uiPriority w:val="1"/>
    <w:qFormat/>
    <w:rsid w:val="0048355D"/>
    <w:rPr>
      <w:rFonts w:ascii="Calibri" w:hAnsi="Calibri"/>
      <w:sz w:val="22"/>
      <w:szCs w:val="22"/>
      <w:lang w:val="ru" w:eastAsia="ru-RU"/>
    </w:rPr>
  </w:style>
  <w:style w:type="paragraph" w:customStyle="1" w:styleId="mechtex">
    <w:name w:val="mechtex"/>
    <w:basedOn w:val="a"/>
    <w:link w:val="mechtexChar"/>
    <w:rsid w:val="0048355D"/>
    <w:pPr>
      <w:jc w:val="center"/>
    </w:pPr>
    <w:rPr>
      <w:rFonts w:ascii="Arial Armenian" w:hAnsi="Arial Armenian"/>
      <w:sz w:val="22"/>
      <w:szCs w:val="20"/>
      <w:lang w:val="ru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ru" w:eastAsia="ru-RU"/>
    </w:rPr>
  </w:style>
  <w:style w:type="character" w:styleId="affb">
    <w:name w:val="Subtle Emphasis"/>
    <w:basedOn w:val="a0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0C85A-3916-4613-A95D-2B706365F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1365</TotalTime>
  <Pages>1</Pages>
  <Words>1476</Words>
  <Characters>8415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9872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asasa asasa</cp:lastModifiedBy>
  <cp:revision>248</cp:revision>
  <cp:lastPrinted>2025-08-11T05:18:00Z</cp:lastPrinted>
  <dcterms:created xsi:type="dcterms:W3CDTF">2022-10-31T11:36:00Z</dcterms:created>
  <dcterms:modified xsi:type="dcterms:W3CDTF">2025-12-29T11:54:00Z</dcterms:modified>
</cp:coreProperties>
</file>